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6B" w:rsidRPr="001C124A" w:rsidRDefault="003F2C6B" w:rsidP="001C124A">
      <w:pPr>
        <w:pStyle w:val="z-"/>
        <w:jc w:val="left"/>
        <w:divId w:val="1508247335"/>
        <w:rPr>
          <w:b/>
          <w:sz w:val="28"/>
          <w:szCs w:val="28"/>
        </w:rPr>
      </w:pPr>
      <w:r w:rsidRPr="001C124A">
        <w:rPr>
          <w:rFonts w:hint="eastAsia"/>
          <w:b/>
          <w:sz w:val="28"/>
          <w:szCs w:val="28"/>
        </w:rPr>
        <w:t>表單的頂端</w:t>
      </w:r>
    </w:p>
    <w:p w:rsidR="003F2C6B" w:rsidRPr="001C124A" w:rsidRDefault="003F2C6B" w:rsidP="001C124A">
      <w:pPr>
        <w:divId w:val="1508247335"/>
        <w:rPr>
          <w:b/>
          <w:sz w:val="28"/>
          <w:szCs w:val="28"/>
        </w:rPr>
      </w:pPr>
      <w:r w:rsidRPr="001C124A">
        <w:rPr>
          <w:b/>
          <w:sz w:val="28"/>
          <w:szCs w:val="28"/>
        </w:rPr>
        <w:t xml:space="preserve">106年度學校學生事務與輔導工作計畫項目暨概算表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補助款申請_送出申請書"/>
      </w:tblPr>
      <w:tblGrid>
        <w:gridCol w:w="367"/>
        <w:gridCol w:w="1806"/>
        <w:gridCol w:w="1530"/>
        <w:gridCol w:w="1052"/>
        <w:gridCol w:w="783"/>
        <w:gridCol w:w="3334"/>
        <w:gridCol w:w="1317"/>
        <w:gridCol w:w="620"/>
        <w:gridCol w:w="59"/>
        <w:gridCol w:w="1281"/>
        <w:gridCol w:w="1227"/>
        <w:gridCol w:w="1191"/>
        <w:gridCol w:w="30"/>
        <w:gridCol w:w="30"/>
        <w:gridCol w:w="30"/>
        <w:gridCol w:w="30"/>
        <w:gridCol w:w="45"/>
      </w:tblGrid>
      <w:tr w:rsidR="00EE3C6A" w:rsidTr="00033A2E">
        <w:trPr>
          <w:gridAfter w:val="8"/>
          <w:divId w:val="1508247335"/>
          <w:tblCellSpacing w:w="15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E3C6A" w:rsidRDefault="00EE3C6A" w:rsidP="00652693">
            <w:pPr>
              <w:autoSpaceDN w:val="0"/>
            </w:pPr>
            <w:r>
              <w:rPr>
                <w:rFonts w:hint="eastAsia"/>
              </w:rPr>
              <w:t>工作願景：一、建構核心價值及特色校園文化</w:t>
            </w:r>
          </w:p>
        </w:tc>
      </w:tr>
      <w:tr w:rsidR="00652693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工作目標：1-1建立校園之核心價值並塑造具有特色之校園文化</w:t>
            </w:r>
          </w:p>
        </w:tc>
      </w:tr>
      <w:tr w:rsidR="00EE3C6A" w:rsidRPr="001C124A" w:rsidTr="00033A2E">
        <w:trPr>
          <w:gridAfter w:val="2"/>
          <w:divId w:val="1508247335"/>
          <w:tblCellSpacing w:w="15" w:type="dxa"/>
          <w:jc w:val="center"/>
        </w:trPr>
        <w:tc>
          <w:tcPr>
            <w:tcW w:w="0" w:type="auto"/>
            <w:gridSpan w:val="15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工作策略：1-1-1確立、倡導及釐定高等教育人才培育之核心價值；配合學校整體發展及學生特質，以建立具有特色之校園文化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  <w:ind w:rightChars="12" w:right="2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EE3C6A">
            <w:pPr>
              <w:autoSpaceDN w:val="0"/>
              <w:ind w:rightChars="-13" w:right="-3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1-1-1-1全校性校園主題特色活動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133,000(含獎金：26,000)(含獎品：18,000)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88,000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221,000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輔導舉辦全校性社團特色活動，舉辦共7場校園特色活動。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全校師生約3000人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1.A-04畢業生聯合會-106-1畢業生拍照活動-專8,000 </w:t>
            </w:r>
          </w:p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2.B-01生活產品設系系學會-兒童與復活節-配3,000 </w:t>
            </w:r>
          </w:p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3.E-18原勢力-原住民文化活動-配10,000 </w:t>
            </w:r>
          </w:p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4.課服組-園遊會-專30,000;配20,000 </w:t>
            </w:r>
          </w:p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5.課服組-樹德大使-專30,000;配20,000 </w:t>
            </w:r>
          </w:p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6.課服組-創意校歌-專20,000;配30,000 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7.課服組-點燈-配50,000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1-1-1-2各系及社團特色活動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98,500(含獎金：9,000)(含獎品：14,700)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50,500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149,000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輔導舉辦社團特色活動，舉辦共23場社團特色活動或系週活動。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全校師生約2500人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1.B-01生活產品設系系學會-產設週-配17,500 2.B-02企業管理系系學會-企管先生小姐-配13,500 </w:t>
            </w:r>
          </w:p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3.B-02企業管理系系學會-企管特色週-專5,000 4.B-04休閒觀光系暨餐旅學位學程系學會-休餐週活動-配9,500 </w:t>
            </w:r>
          </w:p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5.B-05行銷管理系系學會-行銷週-專5,000 </w:t>
            </w:r>
          </w:p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6.B-06兒童與家庭服務系暨社會工作學程系學會-兒社週-配7,000 </w:t>
            </w:r>
          </w:p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7.B-07金融管理系系學會-金光閃閃瑞氣千條之金融週-配7,000 </w:t>
            </w:r>
          </w:p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lastRenderedPageBreak/>
              <w:t xml:space="preserve">8.B-08室內設計系系學會-室設週-專4,000 </w:t>
            </w:r>
          </w:p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9.B-10動畫與遊戲設計系系學會-動遊週-專8,000 </w:t>
            </w:r>
          </w:p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10.B-11國企系暨會展學程系學會-國會週-名人講座-國會園遊會文創市集-配9,000 </w:t>
            </w:r>
          </w:p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11.B-13資訊工程系系學會-資工週-配4,000 12.B-14資訊管理系系學會-資管週-配5,000 13.B-15流通管理系系學會-流通週系列活動-配12,000 </w:t>
            </w:r>
          </w:p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14.B-16電腦與通訊系暨電子車用學程系學會-電通特色週-配6,000 </w:t>
            </w:r>
          </w:p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15.B-18應用外語系系學會-應外週-專5,000 16.C-07宣愛團契-復活節聚會-專1,500 </w:t>
            </w:r>
          </w:p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17.C-08烘焙社-萬聖節產品體驗-配2,000 </w:t>
            </w:r>
          </w:p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18.C-17 COSPLAY研究社-社團聯合外拍-配2,000 </w:t>
            </w:r>
          </w:p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19.D-03全人領袖社-Super Leader Party-配4,000 20.G-01水域運動服務社-衝浪體驗-專2,000 21.G-01水域運動服務社-滑水體驗-專2,000 22.G-01水域運動服務社-無重力之旅-體驗潛水-專6,000 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23.課服組-105學年度社團負責人交接典禮-專12,000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1-1-1-3辦理社團菁英幹訓，提升新任幹部社團經營能力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150,560(含獎金：0)(含獎品：0)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224,440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375,000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輔導學生會辦理社團菁英研習營活動，培養社團幹部經營社團的知能。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全校師生約150人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課外活動暨服</w:t>
            </w:r>
            <w:r>
              <w:rPr>
                <w:rFonts w:hint="eastAsia"/>
              </w:rPr>
              <w:lastRenderedPageBreak/>
              <w:t>務學習組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lastRenderedPageBreak/>
              <w:t xml:space="preserve">1.課服組-2017社團菁英幹部領袖研習營-專199,440;配130,560 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2.課服組-2017 Top Leader社團菁英培訓營-專25,000;配20,000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1-1-1-4辦理成年禮，促進學生自我挑戰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60,000(含獎金：0)(含獎品：0)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100,000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160,000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辦理本校特色活動成年禮，培養學生團體合群等能力。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全校師生約120人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1.課服組-成年禮-專100,000;配60,000 經費使用項目包含：交通費、膳費、住宿費、保險費、挑戰活動之設備租借費(例如：單車租借、水上活動設備租借…)、材料費及雜支等</w:t>
            </w:r>
          </w:p>
        </w:tc>
      </w:tr>
      <w:tr w:rsidR="00033A2E" w:rsidTr="003F2C6B">
        <w:trPr>
          <w:gridAfter w:val="1"/>
          <w:divId w:val="1508247335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33A2E" w:rsidRDefault="00033A2E" w:rsidP="00652693">
            <w:pPr>
              <w:autoSpaceDN w:val="0"/>
            </w:pPr>
          </w:p>
        </w:tc>
        <w:tc>
          <w:tcPr>
            <w:tcW w:w="0" w:type="auto"/>
            <w:vAlign w:val="center"/>
            <w:hideMark/>
          </w:tcPr>
          <w:p w:rsidR="00033A2E" w:rsidRDefault="00033A2E" w:rsidP="00652693">
            <w:pPr>
              <w:autoSpaceDN w:val="0"/>
            </w:pPr>
            <w:r>
              <w:rPr>
                <w:rFonts w:hint="eastAsia"/>
              </w:rPr>
              <w:t>小計：442,060</w:t>
            </w:r>
          </w:p>
        </w:tc>
        <w:tc>
          <w:tcPr>
            <w:tcW w:w="0" w:type="auto"/>
            <w:vAlign w:val="center"/>
            <w:hideMark/>
          </w:tcPr>
          <w:p w:rsidR="00033A2E" w:rsidRDefault="00033A2E" w:rsidP="00652693">
            <w:pPr>
              <w:autoSpaceDN w:val="0"/>
            </w:pPr>
            <w:r>
              <w:rPr>
                <w:rFonts w:hint="eastAsia"/>
              </w:rPr>
              <w:t>小計：462,940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033A2E" w:rsidRDefault="00033A2E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工作願景：二、營造友善校園並促進學生自我實現</w:t>
            </w: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工作目標：2-1營造安全校園生活</w:t>
            </w:r>
          </w:p>
        </w:tc>
      </w:tr>
      <w:tr w:rsidR="00EE3C6A" w:rsidTr="00033A2E">
        <w:trPr>
          <w:gridAfter w:val="2"/>
          <w:divId w:val="1508247335"/>
          <w:tblCellSpacing w:w="15" w:type="dxa"/>
          <w:jc w:val="center"/>
        </w:trPr>
        <w:tc>
          <w:tcPr>
            <w:tcW w:w="0" w:type="auto"/>
            <w:gridSpan w:val="1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工作策略：2-1-1校園安全之危機管理</w:t>
            </w:r>
          </w:p>
        </w:tc>
      </w:tr>
      <w:tr w:rsidR="003F2C6B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3F2C6B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2-1-1-1學生防火逃生演練教育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8,000(含獎金：0)(含獎品：0)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27,000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``1.舉辦防災逃生演練 及緩降機使用訓練，讓學生懂得正確使用緩降機2.防治學生緊急事件系列活動``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舉辦學生(含新生定向訓練暨全國防災日)防災逃生演練、滅火器、消防水袋及緩降機使用訓練系列活動-專19,000. 配8,000元.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2-1-1-2交通安全教育宣導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10,000(含獎金：0)(含獎品：1,000)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30,000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40,000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辦理交通安全教育宣導講座及相關活動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辦理交通安全教育宣導講座及相關活動-專30,000. 配10,000元(獎品1,000元) 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2-1-1-3賃居、住宿安全宣導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13,000(含獎金：1,000)(含獎品：0)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45,000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58,000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``1.舉辦校外賃居座談會及租屋博覽會相關活動2.舉辦校外賃居生生活及安全教育系列宣導活動3.舉辦宿舍安全教育系列活動``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賃居生及住宿生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僑外陸生暨住宿服務組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1.舉辦校外賃居生座談會及租屋博覽會等相關活動-專25,000元； 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2.舉辦校外賃居生生活及安全教育系列宣導活動約-專7,000元. 配3,000元.(獎金1,000元)； 3.舉辦住宿生安全教育系列活動-專13,000元. 配10000元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2-1-1-4校園安全事件防範宣導活動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4,000(含獎金：0)(含獎品：0)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19,000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舉辦校園安全事件防範(霸凌、偷竊、校園安全求救系統宣導等)系列活動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舉辦校園安全事件防範(霸凌、偷竊、校園安全求救系統宣導等)系列活動-專15，000元.配4，000元. 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2-1-1-5校園餐飲衛生安全活動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30,000(含獎金：8,000)(含獎品：6,600)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80,000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110,000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辦理校園餐飲衛生安全教育系列活動。包含：餐飲衛生講座、健康飲食講座、健康享粽及健康飲食DIY、餐廳稽查小組活動。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全校對餐飲衛生及健康飲食主題有興趣之師生約750人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健促中心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1.105(2)校園餐飲衛生安全系列活動：餐飲衛生、健康飲食講座各1場及健康享粽大賽、餐廳品質評比、餐廳稽查小組活動 -專45,000，配15,500 (獎金：健康享粽8,000；獎品:餐飲評比6,600) 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2.106(1)校園餐飲衛生安全系列活動：餐飲衛生、健康飲食講座各1場及健康飲食DIY、餐廳稽查小組活動-專35,000，配14,500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2-1-1-6自我傷害危機處理小組之校園危機事件處遇模擬訓練，促進危機應變能力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5,000(含獎金：0)(含獎品：0)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每年定期辦理危機處理研習活動，透過危機個案模擬演練及討論，促進各單位間的橫向聯繫及危機應變能力。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自我傷害危機處理小組成員及對此主題有興趣之師生約40人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校園安全之自我傷害危機處理，辦理研習活動-專10,000.配5,000</w:t>
            </w: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工作策略：2-1-2毒品防制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2-1-2-1春暉教育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8,000(含獎金：6,000)(含獎品：2,000)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辦理春暉教育系列活動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F2C6B" w:rsidRDefault="001C124A" w:rsidP="00652693">
            <w:pPr>
              <w:autoSpaceDN w:val="0"/>
            </w:pPr>
            <w:r>
              <w:rPr>
                <w:rFonts w:hint="eastAsia"/>
              </w:rPr>
              <w:t>1.舉辦酒、毒及檳榔等教育宣導系列活動-專8,000元.配2,000元(獎品：2000).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2.辦理推動紫錐花運動競賽活動-專4000元.配6000元(獎金：6,000) </w:t>
            </w: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工作策略：2-1-3菸害防制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3F2C6B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2-1-3-1菸害防制教育宣導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5,000(含獎金：1,500)(含獎品：3,500)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辦理菸害防是教育宣導系列活動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舉辦菸害防制系列講座、活動-專10,000元.配5,000元.（以上含配合款獎金1500，含獎品3500）</w:t>
            </w:r>
          </w:p>
        </w:tc>
      </w:tr>
      <w:tr w:rsidR="003F2C6B" w:rsidTr="00033A2E">
        <w:trPr>
          <w:gridAfter w:val="1"/>
          <w:divId w:val="1508247335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</w:pPr>
            <w:r>
              <w:rPr>
                <w:rFonts w:hint="eastAsia"/>
              </w:rPr>
              <w:t>小計：83,000</w:t>
            </w: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</w:pPr>
            <w:r>
              <w:rPr>
                <w:rFonts w:hint="eastAsia"/>
              </w:rPr>
              <w:t>小計：221,000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F2C6B" w:rsidRDefault="003F2C6B" w:rsidP="00652693">
            <w:pPr>
              <w:autoSpaceDN w:val="0"/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工作目標：2-2促進及維護健康</w:t>
            </w:r>
          </w:p>
        </w:tc>
      </w:tr>
      <w:tr w:rsidR="00EE3C6A" w:rsidTr="00033A2E">
        <w:trPr>
          <w:gridAfter w:val="2"/>
          <w:divId w:val="1508247335"/>
          <w:tblCellSpacing w:w="15" w:type="dxa"/>
          <w:jc w:val="center"/>
        </w:trPr>
        <w:tc>
          <w:tcPr>
            <w:tcW w:w="0" w:type="auto"/>
            <w:gridSpan w:val="1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工作策略：2-2-1疾病之三級預防及健康環境之維護</w:t>
            </w:r>
          </w:p>
        </w:tc>
      </w:tr>
      <w:tr w:rsidR="003F2C6B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3F2C6B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2-2-1-1提升學生急救知能，辦理急救訓練活動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30,000(含獎金：0)(含獎品：0)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85,000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115,000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辦理校園急救安全教育系列活動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全校學生約250人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健促中心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1.105(2)急救安全教育訓練-專42,500配15,000 2.106(1)急救安全教育訓練-專42,500配15,000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2-2-1-2傳染病防治宣導活動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10,000(含獎金：0)(含獎品：0)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51,100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61,100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辦理校園傳染病及慢性病防治宣導活動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全校師生約500人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健促中心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1.105(2)傳染病及慢性病防治宣導活動-專25,550,配5,000 2.106(1)傳染病及慢性病防治宣導活動-專25,550,配5,000</w:t>
            </w: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工作策略：2-2-2心理及問題行為之三級預防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2-2-2-1心理衛生推廣之初級預防系列活動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30,000(含獎金：0)(含獎品：3,000)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55,000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85,000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辦理以生命教育為主軸之心理衛生推廣活動，含講座、工作坊、擺攤體驗活動及小團體活動。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全校師生約500人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心理健康與問題行為之三級預防,辦理相關輔導活動-專55,000.配30,000 。（含獎品配3000元）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2-2-2-2購置生命教育、性別教育之心理健康三級預防視聽媒材及心理測驗工具，充實輔導資源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購置心理健康三級預防（如生命教育、特殊教育、性別教育）相關之視聽媒材、心理諮商媒材（如牌卡、紓壓或沙遊物件等），另定期盤點本中心既有之心理測驗，用罄時補足。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全校師生約800人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心理健康與問題行為之三級預防，購置心理健康三級預防相關之視聽媒材、心理諮商媒材及心理測驗-配25000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2-2-2-3編製促進心理健康與友善校園之輔導文宣品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15,000(含獎金：0)(含獎品：0)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43,000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58,000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編製生命教育、性別平等及促進師生心理健康之相關文宣資料，配合各項活動辦理時發</w:t>
            </w:r>
            <w:r>
              <w:rPr>
                <w:rFonts w:hint="eastAsia"/>
              </w:rPr>
              <w:lastRenderedPageBreak/>
              <w:t>送，如性平週、心理健康週、新生定向輔導活動等。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lastRenderedPageBreak/>
              <w:t>全校師生、家長約2000人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心理健康與問題行為之三級預防，編製生命教育、性別平等及促進師生心理健康之相關文宣資料-專43000.配15000</w:t>
            </w:r>
          </w:p>
        </w:tc>
      </w:tr>
      <w:tr w:rsidR="003F2C6B" w:rsidTr="00033A2E">
        <w:trPr>
          <w:gridAfter w:val="1"/>
          <w:divId w:val="1508247335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</w:pPr>
            <w:r>
              <w:rPr>
                <w:rFonts w:hint="eastAsia"/>
              </w:rPr>
              <w:t>小計：85,000</w:t>
            </w: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</w:pPr>
            <w:r>
              <w:rPr>
                <w:rFonts w:hint="eastAsia"/>
              </w:rPr>
              <w:t>小計：259,100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F2C6B" w:rsidRDefault="003F2C6B" w:rsidP="00652693">
            <w:pPr>
              <w:autoSpaceDN w:val="0"/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工作目標：2-3促進和諧關係</w:t>
            </w:r>
          </w:p>
        </w:tc>
      </w:tr>
      <w:tr w:rsidR="00EE3C6A" w:rsidTr="00033A2E">
        <w:trPr>
          <w:gridAfter w:val="2"/>
          <w:divId w:val="1508247335"/>
          <w:tblCellSpacing w:w="15" w:type="dxa"/>
          <w:jc w:val="center"/>
        </w:trPr>
        <w:tc>
          <w:tcPr>
            <w:tcW w:w="0" w:type="auto"/>
            <w:gridSpan w:val="1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工作策略：2-3-1落實性別平等教育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2-3-1-1性別平等教育推廣系列活動，營造友善和諧校園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28,000(含獎金：0)(含獎品：5,000)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43,000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針對情感教育、同志議題、愛滋防治等主題進行講座、工作坊或動態體驗活動。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全校師生約400人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辦理106年度性別平等教育相關系列活動-專15000.配28000(含獎品5000元）</w:t>
            </w:r>
          </w:p>
        </w:tc>
      </w:tr>
      <w:tr w:rsidR="00033A2E" w:rsidTr="003F2C6B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033A2E" w:rsidRDefault="00033A2E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工作策略：2-3-2強化導師功能，有效輔導學生學習及生涯發展，促進師生和諧關係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2-3-2-1辦理導師輔導知能研習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65,000(含獎金：0)(含獎品：0)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35,000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100,000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``辦理導師輔導知能研習``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 xml:space="preserve">全校導師約230人 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1.辦理105(2)導師輔導知能研習-專35,000.配29,000 2.辦理106(1)導師輔導知能研習-配36.000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2-3-2-2提升導師功能鼓勵措施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120,600(含獎金：0)(含獎品：0)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46,000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166,600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辦理導師會議、獎勵績優導師及增進導師與導生互動之活動。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 xml:space="preserve">全校導師、系主任及工作人員約270人 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1.辦理105(2)、106(1)期初導師會議活動－配40,000.專40,000 2.辦理105(2)、106(1)期末導師會議活動－配70,000.專6,000 3.辦理106學年度新生班導師會議活動－配10,600</w:t>
            </w:r>
          </w:p>
        </w:tc>
      </w:tr>
      <w:tr w:rsidR="003F2C6B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2-3-2-3推動校園心理健康種籽教師及職員訓練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16,000(含獎金：0)(含獎品：0)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26,000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1.辦理義務輔導老師及教職員輔導知能課程，促進師生和諧關係為基礎之活動。 2.第一、二、三屆義輔老師繼續教育。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全校義務輔導老師及諮商中心同仁約100人次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辦理推動校園心理健康種籽教師及職員訓練－配16,000.專10,000。</w:t>
            </w:r>
          </w:p>
        </w:tc>
      </w:tr>
      <w:tr w:rsidR="003F2C6B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2-3-2-4提升教師輔導學生學習及職涯發展研習活動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20,500(含獎金：0)(含獎品：0)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20,500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辦理就業與實習輔導委員職涯知能研習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實習輔導委員60人。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職涯發展暨校友服</w:t>
            </w:r>
            <w:r>
              <w:rPr>
                <w:rFonts w:hint="eastAsia"/>
              </w:rPr>
              <w:lastRenderedPageBreak/>
              <w:t>務中心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>辦理就業與實習輔導委員職涯知能研習-配20500。</w:t>
            </w: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工作策略：2-3-3同儕及人群關係（社團及宿舍生活輔導）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2-3-3-1參與或辦理競賽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155,500(含獎金：17,500)(含獎品：21,000)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104,000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259,500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1.輔導舉辦各系競賽活動，促進人際互動。 2.補助各系及社團參與觀摩競賽，鼓勵校內外交流，共計19個活動。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全校師生約800人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"1.B-07金融管理系系學會-小試身手之虛擬投資-配3,000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2.B-15流通管理系系學會-年級對抗賽-配5,000 3.B-16電腦與通訊系暨電子車用學程系學會-泡泡足球-配3,000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4.C-16胡迪尼-拉密對決-配2,000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5.C-19思考與辯論社-橫山盃校內\辯論賽-配4,500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6.D-11接待服務社-第十五屆禮生甄選-配7,500 7.F-01火舞文化藝術推廣社-高第一新生盃-專4,000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8.F-07嘻舞門熱舞社-College High vol.13全國至霸大學街舞高峰會決戰三部曲-配10,000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9.F-07嘻舞門熱舞社-全國舞展-配10,000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10.F-11競技啦啦社-競技啦啦大專盃競賽-配4,500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11.G-06排球社-趣味沙灘排球賽-配5,000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12.G-11潮流劍玉社-潮流盃-配4,000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13.G-13樹巢武裝社-第二屆樹德杯射擊競賽-配9,000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14.課服組-社團特色簡報比賽-專10,000;配5,000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15.課服組-校外競賽-配3,000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lastRenderedPageBreak/>
              <w:t xml:space="preserve">16.課服組-參與「106學生會成果競賽暨觀摩活動」-專70,000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17.課服組-參與「106年南區學生社團評選活動」-配10,000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18.課服組-參與「106年全國大專校院學生社團評選暨觀摩活動」-專20,000;配50,000 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19.課服組-發現社團之社團整潔暨創意布置競賽活動-配20,000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2-3-3-2社團知能交流與觀摩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106,000(含獎金：0)(含獎品：0)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68,000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174,000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補助社團出席校外研習活動或辦理交流觀摩，共計9個活動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全校師生約300人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1.A-01日間部學生會學生行政中心-校際交流-專5,000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2.A-01日間部學生會學生行政中心-全國自治組織研習會-專10,000;配50,000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3.A-02日間部學生會學生評議會-學生評議制度校際觀摩交流-配10,000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4.C-15主持社-全國主持社交流暨主持比賽-配7,000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5.D-02交通服務社-校際交通隊交流研習-配4,000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6.D-11接待服務社-2016大專院校親善大使校際交流-配15,000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7.E-03拉酷子同志友善社-台北同志大遊行暨北部友社交流系列活動-專3,000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8.課服組-106年自治組織交流活動-專10,000 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9.課服組-105-2校外研習-專40,000;配20,000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2-3-3-3社員大會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61,000(含獎金：0)(含獎品：0)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66,000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1.促進溝通，強化社團經營。 2.各社團辦理社員大會，促進社</w:t>
            </w:r>
            <w:r>
              <w:rPr>
                <w:rFonts w:hint="eastAsia"/>
              </w:rPr>
              <w:lastRenderedPageBreak/>
              <w:t>員跟指導老師之間情感，共計10場。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lastRenderedPageBreak/>
              <w:t>全校師生約2000人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課外活動暨服</w:t>
            </w:r>
            <w:r>
              <w:rPr>
                <w:rFonts w:hint="eastAsia"/>
              </w:rPr>
              <w:lastRenderedPageBreak/>
              <w:t>務學習組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lastRenderedPageBreak/>
              <w:t xml:space="preserve">1.課服組-105-2康樂類社員大會-專3,000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lastRenderedPageBreak/>
              <w:t xml:space="preserve">2.課服組-105-2運動類社員大會-專2,000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3.課服組-105-2服務類社員大會-配10,000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4.課服組-105-2社團指導老師會議-配10,000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>5.課服組-106-1社團指導老師會議-配10,000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6.課服組-105-2自治類社員大會-配20,000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7.課服組-105-2聯誼類社員大會-配1,000 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8.課服組-105-2學藝類社員大會-配10,000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2-3-3-4辦理校內外體育休閒活動，加強學生體適能，帶動校園運動風氣。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100,000(含獎金：10,000)(含獎品：18,000)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44,500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144,500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1.輔導社團舉辦校際性、全校性運動競賽活動。 2.休閒運動之推展。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體育室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1.辦理系際盃、新生盃球類競賽約7場專款20000，配合款70000。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2.辦理校內及校際性體育活動約3場專款10000，配合款30000。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3.體育休閒運動推展約2場專款4500配合款10000。 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4.以上配合款包含獎金(盃)10,000、獎品18,000。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2-3-3-5營造宿舍文化，促進住宿生的情感交流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50,000(含獎金：0)(含獎品：0)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50,000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100,000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1.舉辦校內外住宿生及賃居生迎新活動 2.辦理節慶系列活動促進師生、同儕間情感的交流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住宿生及賃居生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僑外陸生暨住宿服務組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1.辦理月圓，人團圓活動-專15,000元. 配15,000元.； 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2.辦理慶端午活動-專10,000元. 配10,000元. ； 3.辦理湯圓節活動-專15,000元. 配15,000元. ； 4.辦理冬季節慶相關活動-專10,000元. 配10,000元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2-3-3-7辦理提昇住宿生活成長學習系列活動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29,000(含獎金：0)(含獎品：0)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12,300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41,300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1.辦理學生宿舍學習角落工作坊學習型活動 2.辦理住宿生成長團體交流分享活動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住宿生及賃居生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僑外陸生暨住</w:t>
            </w:r>
            <w:r>
              <w:rPr>
                <w:rFonts w:hint="eastAsia"/>
              </w:rPr>
              <w:lastRenderedPageBreak/>
              <w:t>宿服務組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lastRenderedPageBreak/>
              <w:t xml:space="preserve">1.辦理學習角落工作坊活動-專7,000元.配15,000元. ； 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>2.成長團體交流分享系列活動-專5,300元.配14,000元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2-3-3-6學生宿舍自治幹部研習活動及座談會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44,000(含獎金：6,000)(含獎品：0)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49,000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93,000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``1.學生宿舍自治團體辦理座談會與研習活動2.配合辦理學生自治團體系列活動3.辦理室長座談會``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宿舍幹部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僑外陸生暨住宿服務組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>1.辦理學生宿舍自治團體幹部訓練活動-專20,000元.配25,000元. ；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 2.辦理學生宿舍室長座談會-專22,000元.配,8,000元.(獎品6,000)； 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3.辦理自治團體期初、期末師生座談會-專7,000元.配,11,000元.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30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2-3-3-8辦理交通服務隊幹部訓練成長學習系列活動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5,000(含獎金：0)(含獎品：0)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30,000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辦理校外中小學校、地區交通安全相關宣導或友校交通服務社相關社團交流分享活動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交通服務社成員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1C124A" w:rsidRDefault="001C124A" w:rsidP="005901C5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辦理校外中小學校、地區交通安全相關宣導或友校交通服務社相關社團交流分享活動</w:t>
            </w:r>
            <w:r w:rsidRPr="005901C5">
              <w:rPr>
                <w:rFonts w:hint="eastAsia"/>
                <w:color w:val="FF0000"/>
              </w:rPr>
              <w:t>-</w:t>
            </w:r>
            <w:r w:rsidR="005901C5" w:rsidRPr="005901C5">
              <w:rPr>
                <w:rFonts w:hint="eastAsia"/>
                <w:color w:val="FF0000"/>
              </w:rPr>
              <w:t>配</w:t>
            </w:r>
            <w:r w:rsidRPr="005901C5">
              <w:rPr>
                <w:rFonts w:hint="eastAsia"/>
                <w:color w:val="FF0000"/>
              </w:rPr>
              <w:t>5,000元.</w:t>
            </w:r>
            <w:r w:rsidR="005901C5" w:rsidRPr="005901C5">
              <w:rPr>
                <w:rFonts w:hint="eastAsia"/>
                <w:color w:val="FF0000"/>
              </w:rPr>
              <w:t>專</w:t>
            </w:r>
            <w:r w:rsidRPr="005901C5">
              <w:rPr>
                <w:rFonts w:hint="eastAsia"/>
                <w:color w:val="FF0000"/>
              </w:rPr>
              <w:t>25,000元.</w:t>
            </w:r>
          </w:p>
        </w:tc>
      </w:tr>
      <w:tr w:rsidR="003F2C6B" w:rsidTr="00033A2E">
        <w:trPr>
          <w:gridAfter w:val="1"/>
          <w:divId w:val="1508247335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</w:pPr>
            <w:r>
              <w:rPr>
                <w:rFonts w:hint="eastAsia"/>
              </w:rPr>
              <w:t>小計：800,600</w:t>
            </w: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</w:pPr>
            <w:r>
              <w:rPr>
                <w:rFonts w:hint="eastAsia"/>
              </w:rPr>
              <w:t>小計：463,800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F2C6B" w:rsidRDefault="003F2C6B" w:rsidP="00652693">
            <w:pPr>
              <w:autoSpaceDN w:val="0"/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工作目標：2-4促進適性揚才及自我實現</w:t>
            </w:r>
          </w:p>
        </w:tc>
      </w:tr>
      <w:tr w:rsidR="00033A2E" w:rsidTr="00033A2E">
        <w:trPr>
          <w:gridAfter w:val="2"/>
          <w:divId w:val="1508247335"/>
          <w:tblCellSpacing w:w="15" w:type="dxa"/>
          <w:jc w:val="center"/>
        </w:trPr>
        <w:tc>
          <w:tcPr>
            <w:tcW w:w="0" w:type="auto"/>
            <w:gridSpan w:val="1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工作策略：2-4-2辦理藝文活動，培養人文及美感素養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2-4-2-1社團課程活動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44,000(含獎金：0)(含獎品：0)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45,000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89,000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補助各社團辦理社課教學活動或研習，共計23場。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全校學生 約800人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>1.A-01日間部學生會學生行政中心-社課-配5,000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2.A-02日間部學生會學生評議會-內部幹部訓練(進階)-配4,000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3.C-08烘焙社-社課-專3,000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4.C-08烘焙社-社課-專3,000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5.C-11詩歌饗宴社-社課-專4,000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6.C-13輕旅社-輕旅行體驗學習營-專5,000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7.C-16胡迪尼-桌上遊戲體驗課程-專4,000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8.C-20攝影社-校外攝影棚教學-專2,000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lastRenderedPageBreak/>
              <w:t xml:space="preserve">9.D-11接待服務社-105-2專業課程研習營-配5,000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10.D-11接待服務社-106-1專業課程研習營-配5,000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11.D-19翔燕童軍社-社課-專2,000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12.E-03拉酷子同志友善社-拉酷子社課-配3,000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13.F-03布雷金-社課活動-專2,000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14.F-05音樂劇社-社課-專2,000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15.F-07嘻舞門熱舞社-社課-專2,000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16.F-07嘻舞門熱舞社-社課-配2,000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17.F-09爵士有氧社-社課-專2,000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18.F-10爵士鋼琴社-社課-專3,000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19.F-11競技啦啦社-競技啦啦安全實施教學-專2,000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20.G-07游泳社-社課-專2,000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21.G-17劍道社-社團課程-專7,000 </w:t>
            </w:r>
          </w:p>
          <w:p w:rsidR="00874F2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22.課服組-105-2社團加油站-配10,000 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23.課服組-106-1社團加油站-配10,000</w:t>
            </w:r>
          </w:p>
        </w:tc>
      </w:tr>
      <w:tr w:rsidR="003F2C6B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2-4-2-2辦理社團藝文及演講活動，強化校園文化氛圍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11,000(含獎金：0)(含獎品：0)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12,000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23,000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輔導社團並舉辦音樂藝文活動及講座，共計6場。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全校師生約500人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1.A-03日間部學生會學生議會-大學「自」由，「治」造奇蹟-學生自治演講-專6,000;配1,500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2.B-06兒童與家庭服務系暨社會工作學程系學會-春天藝術節慶-專2,000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3.C-05如來實證社-特色講座-專4,000;配1,000 4.C-19思考與辯論社-思辯社對外時事講座-配3,500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5.C-20攝影社-攝影講座-配3,000 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>6.E-03拉酷子同志友善社-拉酷子小講座-配2,000</w:t>
            </w: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>工作策略：2-4-3辦理創意活動，培養學生創新及美感能力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3F2C6B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2-4-3-1社團成果展演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39,000(含獎金：0)(含獎品：0)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34,000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73,000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輔導社團並舉辦成果展演，共計11場。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全校師生約600人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1.C-05如來實證社-學藝類成果發表-配4,000 2.C-17 COSPLAY研究社-Cosplay社團成果發表-專2,000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3.C-20攝影社-期末成果攝影展-專2,000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4.F-01火舞文化藝術推廣社-期末成果發表-配2,000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>5.F-04吉他公社-草地音樂會-配4,000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6.F-04吉他公社-一派混音-專8,000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7.F-04吉他公社-草地音樂會-專6,000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8.F-05音樂劇社-愛存在-配4,000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9.F-08熱門音樂社-吉時行熱-專4,000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10.F-10爵士鋼琴社-聽爵饗宴-專12,000 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11.課服組-康樂類成果展-配25,000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34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2-4-3-2社團創新活動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14,000(含獎金：5,000)(含獎品：0)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45,700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59,700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輔導社團辦理創新活動，以培養及訓練社團活動力，共計4場。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全校師生約300人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1.A-01日間部學生會學生行政中心-社團聚一起-專3,500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2.A-01日間部學生會學生行政中心-大學T徵稿-配7,000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3.C-15主持社-國際禮儀與西方主持之活動體驗-配7,000 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4.課服組-全校性創新活動-專42,200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2-4-3-3社團幹部創意培訓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14,000(含獎金：0)(含獎品：0)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輔導社團辦理培訓幹部創意能力，由此強化幹部經營社團知能，共計5場。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全校師生約500人</w:t>
            </w:r>
          </w:p>
        </w:tc>
        <w:tc>
          <w:tcPr>
            <w:tcW w:w="0" w:type="auto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1.A-01日間部學生會學生行政中心-儲備幹訓-配2,000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2.B-08室內設計系系學會-幹訓-配2,000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lastRenderedPageBreak/>
              <w:t xml:space="preserve">3.B-14資訊管理系系學會-幹部訓練-配6,000 4.B-16電腦與通訊系暨電子車用學程系學會-幹部訓練-專2,000 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5.D-19翔燕童軍社-幹訓-配4,000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2-4-3-4進修部校園嘉年華等系列活動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75,000(含獎金：7,500)(含獎品：15,000)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75,000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150,000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進修部嘉年華或校慶系列活動-舉辦各項競賽等社團活動等。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進修部全校師生1500人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1C124A" w:rsidRDefault="001C124A" w:rsidP="00652693">
            <w:pPr>
              <w:autoSpaceDN w:val="0"/>
            </w:pPr>
            <w:r>
              <w:rPr>
                <w:rFonts w:hint="eastAsia"/>
              </w:rPr>
              <w:t>進修部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1.105(2)進修部嘉年華系列活動各項競賽活動-配37500，專37500。 </w:t>
            </w:r>
          </w:p>
          <w:p w:rsidR="009F0A53" w:rsidRDefault="001C124A" w:rsidP="00652693">
            <w:pPr>
              <w:autoSpaceDN w:val="0"/>
            </w:pPr>
            <w:r>
              <w:rPr>
                <w:rFonts w:hint="eastAsia"/>
              </w:rPr>
              <w:t xml:space="preserve">2.106(1)進修部校慶系列活動-專37500，配37500。 </w:t>
            </w:r>
          </w:p>
          <w:p w:rsidR="001C124A" w:rsidRDefault="001C124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3.以上配合款包含獎金7500、獎品15000。</w:t>
            </w: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工作策略：2-4-4實施新生定向輔導，發展正確之人生觀，體認教育、生活方式、工作環境等之間之關係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2-4-4-1社團嘉年華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15,000(含獎金：0)(含獎品：10,000)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40,000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55,000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舉辦社團博覽會，讓新生了解本校社團內容，並讓社團可以順利招收新社員。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全校師生約2000人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1.A-01日間部學生會學生行政中心-社團嘉年華-專40,000;配15,000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2-4-4-2全校工讀生研習會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9,000(含獎金：0)(含獎品：0)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19,000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辦理教職員生工讀輔導研習活動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辦理教職員生工讀輔導研習活動-專10,000元.配9,000元. 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2-4-4-3新生入學輔導暨校園文化體驗活動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17,000(含獎金：0)(含獎品：0)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64,000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81,000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1.辦理新生住宿生集會 2.校園生活圈導覽及社區巡禮活動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全校師生及家長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僑外陸生暨住宿服務組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新生開學週系列活動-專64,000元.配17,000元. 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2-4-4-4編製住宿新生生活輔導文宣資料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41,000(含獎金：0)(含獎品：0)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55,000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96,000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編製住宿新生生活輔導文宣資料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全校住宿新生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僑外陸生暨住宿服務組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住宿新生生活輔導文宣資料及關懷聯繫卡-專55,000，配41,000元.</w:t>
            </w:r>
          </w:p>
        </w:tc>
      </w:tr>
      <w:tr w:rsidR="00033A2E" w:rsidTr="003F2C6B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3A2E" w:rsidRDefault="00033A2E" w:rsidP="00652693">
            <w:pPr>
              <w:autoSpaceDN w:val="0"/>
            </w:pPr>
            <w:r>
              <w:rPr>
                <w:rFonts w:hint="eastAsia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033A2E" w:rsidRDefault="00033A2E" w:rsidP="00652693">
            <w:pPr>
              <w:autoSpaceDN w:val="0"/>
            </w:pPr>
            <w:r>
              <w:rPr>
                <w:rFonts w:hint="eastAsia"/>
              </w:rPr>
              <w:t>2-4-4-5進修部迎新活動，營造溫馨友善的校園環境。</w:t>
            </w:r>
          </w:p>
        </w:tc>
        <w:tc>
          <w:tcPr>
            <w:tcW w:w="0" w:type="auto"/>
            <w:vAlign w:val="center"/>
            <w:hideMark/>
          </w:tcPr>
          <w:p w:rsidR="00033A2E" w:rsidRDefault="00033A2E" w:rsidP="00652693">
            <w:pPr>
              <w:autoSpaceDN w:val="0"/>
            </w:pPr>
            <w:r>
              <w:rPr>
                <w:rFonts w:hint="eastAsia"/>
              </w:rPr>
              <w:t>12,500(含獎金：0)(含獎品：0)</w:t>
            </w:r>
          </w:p>
        </w:tc>
        <w:tc>
          <w:tcPr>
            <w:tcW w:w="0" w:type="auto"/>
            <w:vAlign w:val="center"/>
            <w:hideMark/>
          </w:tcPr>
          <w:p w:rsidR="00033A2E" w:rsidRDefault="00033A2E" w:rsidP="00652693">
            <w:pPr>
              <w:autoSpaceDN w:val="0"/>
            </w:pPr>
            <w:r>
              <w:rPr>
                <w:rFonts w:hint="eastAsia"/>
              </w:rPr>
              <w:t>12,500</w:t>
            </w:r>
          </w:p>
        </w:tc>
        <w:tc>
          <w:tcPr>
            <w:tcW w:w="0" w:type="auto"/>
            <w:vAlign w:val="center"/>
            <w:hideMark/>
          </w:tcPr>
          <w:p w:rsidR="00033A2E" w:rsidRDefault="00033A2E" w:rsidP="00652693">
            <w:pPr>
              <w:autoSpaceDN w:val="0"/>
            </w:pPr>
            <w:r>
              <w:rPr>
                <w:rFonts w:hint="eastAsia"/>
              </w:rPr>
              <w:t>25,000</w:t>
            </w:r>
          </w:p>
        </w:tc>
        <w:tc>
          <w:tcPr>
            <w:tcW w:w="0" w:type="auto"/>
            <w:vAlign w:val="center"/>
            <w:hideMark/>
          </w:tcPr>
          <w:p w:rsidR="00033A2E" w:rsidRDefault="00033A2E" w:rsidP="00652693">
            <w:pPr>
              <w:autoSpaceDN w:val="0"/>
            </w:pPr>
            <w:r>
              <w:rPr>
                <w:rFonts w:hint="eastAsia"/>
              </w:rPr>
              <w:t>進修新生始業輔導等活動</w:t>
            </w:r>
          </w:p>
        </w:tc>
        <w:tc>
          <w:tcPr>
            <w:tcW w:w="0" w:type="auto"/>
            <w:vAlign w:val="center"/>
            <w:hideMark/>
          </w:tcPr>
          <w:p w:rsidR="00033A2E" w:rsidRDefault="00033A2E" w:rsidP="00652693">
            <w:pPr>
              <w:autoSpaceDN w:val="0"/>
            </w:pPr>
            <w:r>
              <w:rPr>
                <w:rFonts w:hint="eastAsia"/>
              </w:rPr>
              <w:t>進修部新生約500人</w:t>
            </w:r>
          </w:p>
        </w:tc>
        <w:tc>
          <w:tcPr>
            <w:tcW w:w="0" w:type="auto"/>
            <w:vAlign w:val="center"/>
            <w:hideMark/>
          </w:tcPr>
          <w:p w:rsidR="00033A2E" w:rsidRDefault="00033A2E" w:rsidP="00652693">
            <w:pPr>
              <w:autoSpaceDN w:val="0"/>
            </w:pPr>
            <w:r>
              <w:rPr>
                <w:rFonts w:hint="eastAsia"/>
              </w:rPr>
              <w:t>進修部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33A2E" w:rsidRDefault="00033A2E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106學年度進修部新生始業輔導-配12500，專12500。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2-4-4-6進修部幹部研習活動，促進團體間合作交流與互動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48,550(含獎金：0)(含獎品：0)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18,550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67,100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辦理進修部社團新舊任幹部研習或新進社團成員研習等活動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進修部社團幹部及入會新生350人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進修部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進修部社團幹部研習活動-配48550，專18550。</w:t>
            </w: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工作策略：2-4-5進行生涯輔導及職業輔導，協助學生規劃完善之就業及生涯發展方向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2-4-5-1辦理學生生涯探索及生涯定向之系列輔導活動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22,600(含獎金：0)(含獎品：0)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37,600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針對生涯規劃、生涯價值觀、生涯抉擇、自我實現等議題，辦理專題講座、工作坊等活動。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全校學生約250人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生涯輔導系列活動-配22,600元、專15,000元。</w:t>
            </w:r>
          </w:p>
        </w:tc>
      </w:tr>
      <w:tr w:rsidR="003F2C6B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2-4-5-2強化學生專業技能與職涯規劃知能之相關系列活動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90,000(含獎金：10,000)(含獎品：10,000)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90,000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辦理生涯講座與工作坊等講座相關活動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全校師生2000人。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職涯發展暨校友服務中心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辦理職涯輔導系列活動-配90,000。以上含獎金、獎品含配合款20,000元。</w:t>
            </w:r>
          </w:p>
        </w:tc>
      </w:tr>
      <w:tr w:rsidR="003F2C6B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2-4-5-3職涯顧問、職涯輔導駐診服務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43,000(含獎金：0)(含獎品：10,000)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37,000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80,000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辦理職涯輔導研習營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全校師生200人。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職涯發展暨校友服務中心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辦理職涯輔導研習營-專37,000，配43,000。以上含獎品配合款10,000元。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2-4-5-4辦理學生就業輔導措施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70,000(含獎金：10,000)(含獎品：10,000)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70,000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辦理職涯小學堂、職涯輔導名人講座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全校師生1200人。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職涯發展暨校友服</w:t>
            </w:r>
            <w:r>
              <w:rPr>
                <w:rFonts w:hint="eastAsia"/>
              </w:rPr>
              <w:lastRenderedPageBreak/>
              <w:t>務中心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lastRenderedPageBreak/>
              <w:t>1.辦理職涯小學堂-配35,000。</w:t>
            </w:r>
          </w:p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 2.職涯輔導名人講座-配35,000。 以上獎金包含配合款20,000元。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2-4-5-5提昇學生體認工作環境並培養學生進行職涯規劃系列活動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120,000(含獎金：20,000)(含獎品：10,000)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120,000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辦理實習體驗成果分享活動、學生職場就業博覽會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全校師生1200人。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職涯發展暨校友服務中心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辦理實習體驗成果分享活動、學生職場就業博覽會-配120,000。以上含配合款獎金20000、獎品10,000元。</w:t>
            </w:r>
          </w:p>
        </w:tc>
      </w:tr>
      <w:tr w:rsidR="00033A2E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E3C6A" w:rsidRDefault="00EE3C6A" w:rsidP="00652693">
            <w:pPr>
              <w:autoSpaceDN w:val="0"/>
            </w:pP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</w:pPr>
            <w:r>
              <w:rPr>
                <w:rFonts w:hint="eastAsia"/>
              </w:rPr>
              <w:t>小計：685,650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</w:pPr>
            <w:r>
              <w:rPr>
                <w:rFonts w:hint="eastAsia"/>
              </w:rPr>
              <w:t>小計：465,750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工作願景：三、培養具良好品德之社會公民</w:t>
            </w: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工作目標：3-1建立多元文化校園與培養學生良好品德及態度</w:t>
            </w:r>
          </w:p>
        </w:tc>
      </w:tr>
      <w:tr w:rsidR="00EE3C6A" w:rsidTr="00033A2E">
        <w:trPr>
          <w:gridAfter w:val="2"/>
          <w:divId w:val="1508247335"/>
          <w:tblCellSpacing w:w="15" w:type="dxa"/>
          <w:jc w:val="center"/>
        </w:trPr>
        <w:tc>
          <w:tcPr>
            <w:tcW w:w="0" w:type="auto"/>
            <w:gridSpan w:val="1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工作策略：3-1-1建立學生多元參與管道，以促進學生之參與，保障學生權利，落實人權及法治知能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3-1-1-1學生自治團體會議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12,000(含獎金：5,000)(含獎品：0)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79,000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91,000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輔導學生自治團體辦理相關活動，包含：社團負責人大會、全校自治性社團例行會議及舉辦民主法治學生會、議會選舉活動，共計7場。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全校師生約1500人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1.A-01日間部學生會學生行政中心-權益週-專5,000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2.A-03日間部學生會學生議會-105-2學期學生議會會議-專6,000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3.A-03日間部學生會學生議會-選舉月-105學年學生自治組織三合一選舉-專50,000;配5,000 4.A-03日間部學生會學生議會-106-1學期學生議會會議-專6,000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5.課服組-105-2社團負責人會議-專6,000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6.課服組-106-1社團負責人會議-專6,000 </w:t>
            </w:r>
          </w:p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7.課服組-學生自治組織與師長有約-配7,000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3-1-1-2民主法治教育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9,000(含獎金：6,000)(含獎品：0)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23,000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32,000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``1.舉辦反詐騙活動2.舉辦尊重智慧財產權活動``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901C5" w:rsidRDefault="005901C5" w:rsidP="00652693">
            <w:pPr>
              <w:autoSpaceDN w:val="0"/>
              <w:rPr>
                <w:color w:val="FF0000"/>
              </w:rPr>
            </w:pPr>
            <w:r w:rsidRPr="005901C5">
              <w:rPr>
                <w:color w:val="FF0000"/>
              </w:rPr>
              <w:t xml:space="preserve">1.舉辦反詐騙系列活動-專10,000元.配3,000元. </w:t>
            </w:r>
          </w:p>
          <w:p w:rsidR="00652693" w:rsidRDefault="005901C5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901C5">
              <w:rPr>
                <w:color w:val="FF0000"/>
              </w:rPr>
              <w:t>2.辦理民主法治系列活動-專13,000元. 配6,000元.(獎品6,000元)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3-1-1-3系所輔導活動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7,000(含獎金：0)(含獎品：0)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16,000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23,000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系所相關輔導活動及班級幹部座談會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系所相關輔導活動及班級幹部座談會-專16,000元.配7,000元. 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3-1-1-4進修部學生生活成長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5,000(含獎金：0)(含獎品：5,000)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45,000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50,000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辦理生活教育；生命教育、安全教育、能源教育、藝術教育、民主法治教育、智慧財產權保護理念、性別平等教育及菸害防制理念等議題之相關講座，提升進修部學生之品性與道德觀。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進修部師生260人。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進修部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>1.105(2)進修部校園系列講座-配2500，專22500。</w:t>
            </w:r>
          </w:p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2.106(1)進修部校園系列講座-配2500，專22500。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52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3-1-1-5辦理進修部師生座談會，建立良好之溝通管道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2,500(含獎金：0)(含獎品：0)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22,500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辦理進修部師生互動活動，以提升同學成長學習管道多元化。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進修部師生300人。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進修部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106年度進修部師生座談會-配2500，專22500。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3-1-1-6人權教育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3,000(含獎金：0)(含獎品：0)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辦理以人權教育為主軸之活動，含講座、電影賞析等。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本校日夜間部學生約150人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1.辦理105(2)人權教育講座-專8000.配1500。 </w:t>
            </w:r>
          </w:p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2.辦理106(1)人權教育講座-專3000配1500。</w:t>
            </w: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工作策略：3-1-2增進學生對於當代品德之核心價值及其行為準則，具有思辨、選擇及反省，進而認同、欣賞及實踐之能力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54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3-1-2-1推動品德教育，培養學生良好品德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3,000(含獎金：3,000)(含獎品：0)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9,000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12,000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辦理生活品德教育系列活動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全校師生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辦理生活品德教育系列活動-專9,000，配3,000. (獎品3,000元)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3-1-2-2推動環境教育，增進學生</w:t>
            </w:r>
            <w:r>
              <w:rPr>
                <w:rFonts w:hint="eastAsia"/>
              </w:rPr>
              <w:lastRenderedPageBreak/>
              <w:t>的環境倫理與責任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lastRenderedPageBreak/>
              <w:t>3,000(含獎金：1,000)(含獎品：0)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15,100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18,100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預計辦理2~3場有關社會環境教育、氣候變遷、自然保育、公害防治、環境及資源管理、環</w:t>
            </w:r>
            <w:r>
              <w:rPr>
                <w:rFonts w:hint="eastAsia"/>
              </w:rPr>
              <w:lastRenderedPageBreak/>
              <w:t>境公民參與及其他環境教育相關議題宣導講座及相關活動。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lastRenderedPageBreak/>
              <w:t>全校師生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生輔組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辦理環境教育系列活動-專15,100元. 配3,000元.(獎金1,000元)</w:t>
            </w:r>
          </w:p>
        </w:tc>
      </w:tr>
      <w:tr w:rsidR="003F2C6B" w:rsidTr="00033A2E">
        <w:trPr>
          <w:gridAfter w:val="1"/>
          <w:divId w:val="1508247335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</w:pPr>
            <w:r>
              <w:rPr>
                <w:rFonts w:hint="eastAsia"/>
              </w:rPr>
              <w:t>小計：44,500</w:t>
            </w: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</w:pPr>
            <w:r>
              <w:rPr>
                <w:rFonts w:hint="eastAsia"/>
              </w:rPr>
              <w:t>小計：220,600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F2C6B" w:rsidRDefault="003F2C6B" w:rsidP="00652693">
            <w:pPr>
              <w:autoSpaceDN w:val="0"/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工作目標：3-2培育熱愛鄉土及具有世界觀之社會公民</w:t>
            </w:r>
          </w:p>
        </w:tc>
      </w:tr>
      <w:tr w:rsidR="00EE3C6A" w:rsidTr="00033A2E">
        <w:trPr>
          <w:gridAfter w:val="2"/>
          <w:divId w:val="1508247335"/>
          <w:tblCellSpacing w:w="15" w:type="dxa"/>
          <w:jc w:val="center"/>
        </w:trPr>
        <w:tc>
          <w:tcPr>
            <w:tcW w:w="0" w:type="auto"/>
            <w:gridSpan w:val="1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工作策略：3-2-1透過服務學習課程之引導，加強與鄰近社區之互動，以促進學生對社區關懷及鄉土文化之情感；並透過多元文化課程及國際交流，開拓國際視野，建立地球村觀念</w:t>
            </w:r>
          </w:p>
        </w:tc>
      </w:tr>
      <w:tr w:rsidR="003F2C6B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3-2-1-1青少年服務活動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13,000(含獎金：0)(含獎品：1,500)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41,000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54,000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辦理青少年服務活動，共計16場。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本校師生約300人；受服務者約650人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1.A-01日間部學生會學生行政中心-薑愛傳出去-配5,000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2.B-01生活產品設系系學會-帶動中小-專2,000 3.B-10動畫與遊戲設計系系學會-帶動中小-專2,000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4.B-14資訊管理系系學會-帶動中小-專5,000 5.C-05如來實證社-帶動中小-專2,000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6.C-15主持社-國中小主持體驗課程-專2,000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7.D-05自然緣素社-橫山國小品格育樂營-配6,000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8.D-08國際同圓社-帶動中小活動-專2,000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9.D-09基層文化服務社-帶動中小學-專7,000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10.D-09基層文化服務社-從基開始-專7,000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11.D-11接待服務社-以禮相待音樂相伴-專2,000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12.D-19翔燕童軍社-帶動中小-專2,000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lastRenderedPageBreak/>
              <w:t xml:space="preserve">13.D-19翔燕童軍社-帶動中小-專2,000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14.F-09爵士有氧社-2017偏鄉舞蹈教學計畫-專3,000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15.F-10爵士鋼琴社-帶動中小學活動-專3,000 </w:t>
            </w:r>
          </w:p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16.F-11競技啦啦社-黑豹培養啦啦小成員-配2,000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3-2-1-2社區服務活動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16,000(含獎金：0)(含獎品：0)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58,000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74,000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輔導系所或社團至社福機構或社區進服務，共計10場。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本校師生約300人；受服務人數約1000人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1.B-02企業管理系系學會-社區服務-專2,000 2.B-06兒童與家庭服務系暨社會工作學程系學會-社區服務-專2,000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>3.B-15流通管理系系學會-一起呷百二-配2,000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4.C-08烘焙社-義賣-專3,000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5.C-13輕旅社-輕旅IN港仔-專2,000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6.D-03全人領袖社-週六才藝培訓班-專2,000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7.D-08國際同圓社-飢餓三十-配9,000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8.D-09基層文化服務社-越服越有區-專7,000 </w:t>
            </w:r>
          </w:p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9.課服組-105-2社區藝動-專10,000;配5,000 </w:t>
            </w:r>
          </w:p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10.課服組-創新服務活動-專30,000</w:t>
            </w:r>
          </w:p>
        </w:tc>
      </w:tr>
      <w:tr w:rsidR="003F2C6B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3-2-1-3「健康Life社」培訓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20,000(含獎金：0)(含獎品：0)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舉辦社團培訓系列活動，共十場次。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全校師生及健康Life社社員約150人 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健促中心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1.105(2)社團培訓系列活動-專12,500,配10,000 </w:t>
            </w:r>
          </w:p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2.106(1)社團培訓系列活動-專12,500,配10,000</w:t>
            </w:r>
          </w:p>
        </w:tc>
      </w:tr>
      <w:tr w:rsidR="003F2C6B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3-2-1-4推動諮商中心學生服務學習活動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20,000(含獎金：0)(含獎品：4,000)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40,000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60,000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1.向日葵家族志工服務隊招募、期初期末座談會、慶生會等活動。2.志願服務基礎訓練與助人專業進階訓練。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諮商中心志工及對輔導工作有熱忱</w:t>
            </w:r>
            <w:r>
              <w:rPr>
                <w:rFonts w:hint="eastAsia"/>
              </w:rPr>
              <w:lastRenderedPageBreak/>
              <w:t>之學生約70人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lastRenderedPageBreak/>
              <w:t>諮商中心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F0A53" w:rsidRDefault="00652693" w:rsidP="00652693">
            <w:pPr>
              <w:autoSpaceDN w:val="0"/>
            </w:pPr>
            <w:r>
              <w:rPr>
                <w:rFonts w:hint="eastAsia"/>
              </w:rPr>
              <w:t xml:space="preserve">1.辦理各項志工座談會與幹部會議、服務績優志工獎勵等-配20,000(含獎品4,000元) </w:t>
            </w:r>
          </w:p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 xml:space="preserve">2.辦理向日葵家族聖誕及送舊晚會、志工培訓及各項自我成長活動-專40,000 </w:t>
            </w:r>
          </w:p>
        </w:tc>
      </w:tr>
      <w:tr w:rsidR="003F2C6B" w:rsidTr="00033A2E">
        <w:trPr>
          <w:gridAfter w:val="1"/>
          <w:divId w:val="1508247335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</w:pPr>
            <w:r>
              <w:rPr>
                <w:rFonts w:hint="eastAsia"/>
              </w:rPr>
              <w:t>小計：69,000</w:t>
            </w: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</w:pPr>
            <w:r>
              <w:rPr>
                <w:rFonts w:hint="eastAsia"/>
              </w:rPr>
              <w:t>小計：164,000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F2C6B" w:rsidRDefault="003F2C6B" w:rsidP="00652693">
            <w:pPr>
              <w:autoSpaceDN w:val="0"/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工作願景：四、提昇學務與輔導工作品質及績效</w:t>
            </w: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工作目標：4-2建立專業化之學務與輔導工作及學習型組織</w:t>
            </w:r>
          </w:p>
        </w:tc>
      </w:tr>
      <w:tr w:rsidR="00EE3C6A" w:rsidTr="00033A2E">
        <w:trPr>
          <w:gridAfter w:val="2"/>
          <w:divId w:val="1508247335"/>
          <w:tblCellSpacing w:w="15" w:type="dxa"/>
          <w:jc w:val="center"/>
        </w:trPr>
        <w:tc>
          <w:tcPr>
            <w:tcW w:w="0" w:type="auto"/>
            <w:gridSpan w:val="1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工作策略：4-2-2充實學務與輔導工作人員之專業及管理知識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3F2C6B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4-2-2-1辦理專業輔導人員督導，以提升專業知能、促進輔導成效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2,000(含獎金：0)(含獎品：0)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14,000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16,000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辦理專業輔導人員團體督導，預計辦理主題為個案研討、新興治療法(如冒險治療)之探究等。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輔導人員約20人。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諮商中心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辦理團體督導或個別督導.配2,000、專14,000。</w:t>
            </w: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工作策略：4-2-3建立標竿學習模式，加強學務及輔導工作觀摩與交流及傳承，並發展成為學習型組織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4-2-3-1學輔工作交流與觀摩，提昇學輔功能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15,000(含獎金：0)(含獎品：0)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30,000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辦理學輔工作標竿學習與校際交流，預計於暑假期間至台東之大學參訪（將因學校配合情況做調整）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學輔人員約20人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處本部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學輔工作標竿學習與校際交流-專15,000，配15,000。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4-2-3-2發展學輔工作學習型團隊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5,000(含獎金：0)(含獎品：0)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10,000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辦理學輔工作知能之學習型活動，建立組織內學習分享機制，發展學習型團隊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學輔人員約50人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處本部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學輔工作知能學習型活動-專5,000，配5,000。</w:t>
            </w:r>
          </w:p>
        </w:tc>
      </w:tr>
      <w:tr w:rsidR="003F2C6B" w:rsidTr="00033A2E">
        <w:trPr>
          <w:gridAfter w:val="1"/>
          <w:divId w:val="1508247335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</w:pPr>
            <w:r>
              <w:rPr>
                <w:rFonts w:hint="eastAsia"/>
              </w:rPr>
              <w:t>小計：22,000</w:t>
            </w: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</w:pPr>
            <w:r>
              <w:rPr>
                <w:rFonts w:hint="eastAsia"/>
              </w:rPr>
              <w:t>小計：34,000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F2C6B" w:rsidRDefault="003F2C6B" w:rsidP="00652693">
            <w:pPr>
              <w:autoSpaceDN w:val="0"/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C6A" w:rsidTr="00033A2E">
        <w:trPr>
          <w:divId w:val="1508247335"/>
          <w:tblCellSpacing w:w="15" w:type="dxa"/>
          <w:jc w:val="center"/>
        </w:trPr>
        <w:tc>
          <w:tcPr>
            <w:tcW w:w="0" w:type="auto"/>
            <w:gridSpan w:val="17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工作目標：4-4落實評鑑制度及提昇工作效能</w:t>
            </w:r>
          </w:p>
        </w:tc>
      </w:tr>
      <w:tr w:rsidR="00EE3C6A" w:rsidTr="00033A2E">
        <w:trPr>
          <w:gridAfter w:val="2"/>
          <w:divId w:val="1508247335"/>
          <w:tblCellSpacing w:w="15" w:type="dxa"/>
          <w:jc w:val="center"/>
        </w:trPr>
        <w:tc>
          <w:tcPr>
            <w:tcW w:w="0" w:type="auto"/>
            <w:gridSpan w:val="1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工作策略：4-4-1建立學務與輔導工作績效評鑑制度及指標，以持續改進學務與輔導工作</w:t>
            </w:r>
          </w:p>
        </w:tc>
      </w:tr>
      <w:tr w:rsidR="00033A2E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編號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補助款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辦理事項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參加人數</w:t>
            </w:r>
          </w:p>
        </w:tc>
        <w:tc>
          <w:tcPr>
            <w:tcW w:w="0" w:type="auto"/>
            <w:vAlign w:val="center"/>
            <w:hideMark/>
          </w:tcPr>
          <w:p w:rsidR="00EE3C6A" w:rsidRDefault="00EE3C6A" w:rsidP="00652693">
            <w:pPr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承辦課室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E3C6A" w:rsidRDefault="00EE3C6A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4-4-1-1建立社團輔導工作預先評鑑制度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35,000(含獎金：20,000)(含獎品：0)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55,000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辦理校內社團期中社團評鑑-初評。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社團學生約500人</w:t>
            </w:r>
          </w:p>
        </w:tc>
        <w:tc>
          <w:tcPr>
            <w:tcW w:w="0" w:type="auto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1.課服組-106社團評鑑初評暨觀摩活動-專20,000;配35,000（含獎金20000元）</w:t>
            </w:r>
          </w:p>
        </w:tc>
      </w:tr>
      <w:tr w:rsidR="00EE3C6A" w:rsidTr="00033A2E">
        <w:trPr>
          <w:gridAfter w:val="4"/>
          <w:divId w:val="1508247335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4-4-1-2社團經營與輔導成效檢核精進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65,000(含獎金：30,000)(含獎品：10,000)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85,000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辦理校內社團期末社團評鑑-總評。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社團學生約500人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</w:pPr>
            <w:r>
              <w:rPr>
                <w:rFonts w:hint="eastAsia"/>
              </w:rPr>
              <w:t>課外活動暨服務學習組</w:t>
            </w:r>
          </w:p>
        </w:tc>
        <w:tc>
          <w:tcPr>
            <w:tcW w:w="0" w:type="auto"/>
            <w:gridSpan w:val="5"/>
            <w:shd w:val="clear" w:color="auto" w:fill="DDFFDD"/>
            <w:vAlign w:val="center"/>
            <w:hideMark/>
          </w:tcPr>
          <w:p w:rsidR="00652693" w:rsidRDefault="00652693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1.課服組-106年社團評鑑總評暨觀摩活動-總評-專20,000;配65,000</w:t>
            </w:r>
          </w:p>
        </w:tc>
      </w:tr>
      <w:tr w:rsidR="003F2C6B" w:rsidTr="00033A2E">
        <w:trPr>
          <w:gridAfter w:val="1"/>
          <w:divId w:val="1508247335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</w:pPr>
            <w:r>
              <w:rPr>
                <w:rFonts w:hint="eastAsia"/>
              </w:rPr>
              <w:t>小計：100,000</w:t>
            </w: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</w:pPr>
            <w:r>
              <w:rPr>
                <w:rFonts w:hint="eastAsia"/>
              </w:rPr>
              <w:t>小計：40,000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F2C6B" w:rsidRDefault="003F2C6B" w:rsidP="00652693">
            <w:pPr>
              <w:autoSpaceDN w:val="0"/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C6B" w:rsidTr="00033A2E">
        <w:trPr>
          <w:gridAfter w:val="1"/>
          <w:divId w:val="1508247335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</w:pPr>
            <w:r>
              <w:rPr>
                <w:rFonts w:hint="eastAsia"/>
              </w:rPr>
              <w:t>總計：2,331,810</w:t>
            </w: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</w:pPr>
            <w:r>
              <w:rPr>
                <w:rFonts w:hint="eastAsia"/>
              </w:rPr>
              <w:t>總計：2,331,190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F2C6B" w:rsidRDefault="003F2C6B" w:rsidP="00652693">
            <w:pPr>
              <w:autoSpaceDN w:val="0"/>
            </w:pPr>
            <w:r>
              <w:rPr>
                <w:rFonts w:hint="eastAsia"/>
              </w:rPr>
              <w:t>總計：4,663,000</w:t>
            </w: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F2C6B" w:rsidRDefault="003F2C6B" w:rsidP="00652693">
            <w:pPr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2C6B" w:rsidRDefault="003F2C6B">
      <w:pPr>
        <w:pStyle w:val="z-1"/>
        <w:divId w:val="1508247335"/>
      </w:pPr>
      <w:r>
        <w:rPr>
          <w:rFonts w:hint="eastAsia"/>
        </w:rPr>
        <w:t>表單的底部</w:t>
      </w:r>
    </w:p>
    <w:sectPr w:rsidR="003F2C6B" w:rsidSect="001B7D54">
      <w:pgSz w:w="16838" w:h="11906" w:orient="landscape"/>
      <w:pgMar w:top="851" w:right="1103" w:bottom="709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66" w:rsidRDefault="00AE7366" w:rsidP="001B7D54">
      <w:r>
        <w:separator/>
      </w:r>
    </w:p>
  </w:endnote>
  <w:endnote w:type="continuationSeparator" w:id="0">
    <w:p w:rsidR="00AE7366" w:rsidRDefault="00AE7366" w:rsidP="001B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66" w:rsidRDefault="00AE7366" w:rsidP="001B7D54">
      <w:r>
        <w:separator/>
      </w:r>
    </w:p>
  </w:footnote>
  <w:footnote w:type="continuationSeparator" w:id="0">
    <w:p w:rsidR="00AE7366" w:rsidRDefault="00AE7366" w:rsidP="001B7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54"/>
    <w:rsid w:val="00033A2E"/>
    <w:rsid w:val="001B7D54"/>
    <w:rsid w:val="001C124A"/>
    <w:rsid w:val="00360757"/>
    <w:rsid w:val="003F2C6B"/>
    <w:rsid w:val="005901C5"/>
    <w:rsid w:val="00652693"/>
    <w:rsid w:val="00874F23"/>
    <w:rsid w:val="009F0A53"/>
    <w:rsid w:val="00AE7366"/>
    <w:rsid w:val="00E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248CF-4296-492F-B9FF-FA62CE53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B7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D54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1B7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D54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6579-2D5A-4D56-A826-7CA1E7C5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8309</Words>
  <Characters>8642</Characters>
  <Application>Microsoft Office Word</Application>
  <DocSecurity>0</DocSecurity>
  <Lines>1234</Lines>
  <Paragraphs>1130</Paragraphs>
  <ScaleCrop>false</ScaleCrop>
  <Company/>
  <LinksUpToDate>false</LinksUpToDate>
  <CharactersWithSpaces>15821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潘惠祺</dc:creator>
  <cp:keywords/>
  <dc:description/>
  <cp:lastModifiedBy>潘惠祺</cp:lastModifiedBy>
  <cp:revision>4</cp:revision>
  <dcterms:created xsi:type="dcterms:W3CDTF">2017-02-06T05:45:00Z</dcterms:created>
  <dcterms:modified xsi:type="dcterms:W3CDTF">2017-02-07T06:35:00Z</dcterms:modified>
</cp:coreProperties>
</file>